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45B1" w:rsidRPr="00E745B1" w:rsidRDefault="00E23600" w:rsidP="00E745B1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Методы лабораторных исследований </w:t>
      </w:r>
      <w:r w:rsidR="00E745B1" w:rsidRPr="00E745B1">
        <w:rPr>
          <w:rFonts w:ascii="Times New Roman" w:hAnsi="Times New Roman" w:cs="Times New Roman"/>
          <w:b/>
          <w:sz w:val="28"/>
          <w:szCs w:val="28"/>
          <w:lang w:val="kk-KZ"/>
        </w:rPr>
        <w:t>вещественного</w:t>
      </w:r>
      <w:r w:rsidR="00E745B1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="00E745B1" w:rsidRPr="00E745B1">
        <w:rPr>
          <w:rFonts w:ascii="Times New Roman" w:hAnsi="Times New Roman" w:cs="Times New Roman"/>
          <w:b/>
          <w:sz w:val="28"/>
          <w:szCs w:val="28"/>
          <w:lang w:val="kk-KZ"/>
        </w:rPr>
        <w:t>состава комплексных руд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Pr="00E23600">
        <w:rPr>
          <w:rFonts w:ascii="Times New Roman" w:hAnsi="Times New Roman" w:cs="Times New Roman"/>
          <w:i/>
          <w:sz w:val="28"/>
          <w:szCs w:val="28"/>
          <w:lang w:val="kk-KZ"/>
        </w:rPr>
        <w:t>(продолжение)</w:t>
      </w:r>
    </w:p>
    <w:p w:rsidR="00E745B1" w:rsidRDefault="00E745B1" w:rsidP="00E23600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23600" w:rsidRDefault="00E23600" w:rsidP="00E2360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3600">
        <w:rPr>
          <w:rFonts w:ascii="Times New Roman" w:hAnsi="Times New Roman" w:cs="Times New Roman"/>
          <w:sz w:val="28"/>
          <w:szCs w:val="28"/>
          <w:lang w:val="kk-KZ"/>
        </w:rPr>
        <w:t xml:space="preserve">Вещественный состав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руд изучается методами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минералогического, химиче</w:t>
      </w:r>
      <w:r>
        <w:rPr>
          <w:rFonts w:ascii="Times New Roman" w:hAnsi="Times New Roman" w:cs="Times New Roman"/>
          <w:sz w:val="28"/>
          <w:szCs w:val="28"/>
          <w:lang w:val="kk-KZ"/>
        </w:rPr>
        <w:t>ского и спектрального анализов.</w:t>
      </w:r>
    </w:p>
    <w:p w:rsidR="00E23600" w:rsidRDefault="00E23600" w:rsidP="00E2360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3600">
        <w:rPr>
          <w:rFonts w:ascii="Times New Roman" w:hAnsi="Times New Roman" w:cs="Times New Roman"/>
          <w:sz w:val="28"/>
          <w:szCs w:val="28"/>
          <w:lang w:val="kk-KZ"/>
        </w:rPr>
        <w:t>В процессе минералогическо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го анализа выясняют минеральную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ассоциацию золота, размеры и форму золоти</w:t>
      </w:r>
      <w:r>
        <w:rPr>
          <w:rFonts w:ascii="Times New Roman" w:hAnsi="Times New Roman" w:cs="Times New Roman"/>
          <w:sz w:val="28"/>
          <w:szCs w:val="28"/>
          <w:lang w:val="kk-KZ"/>
        </w:rPr>
        <w:t>н и наличие плёнок на поверхности золотин.</w:t>
      </w:r>
    </w:p>
    <w:p w:rsidR="00E23600" w:rsidRDefault="00E23600" w:rsidP="00E2360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3600">
        <w:rPr>
          <w:rFonts w:ascii="Times New Roman" w:hAnsi="Times New Roman" w:cs="Times New Roman"/>
          <w:sz w:val="28"/>
          <w:szCs w:val="28"/>
          <w:lang w:val="kk-KZ"/>
        </w:rPr>
        <w:t>Химическим анализом определ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яют содержание породообразующих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окислов. Для определения породообразующих окислов производят силикатный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анализ. Сопутствующие золоту цв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етные и редкие металлы выявляют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спектральным анализом из той же нав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ески, из которой был произведён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силикатный анализ. Общее содержание золота (и сопутствующего серебра)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определяется проб</w:t>
      </w:r>
      <w:r>
        <w:rPr>
          <w:rFonts w:ascii="Times New Roman" w:hAnsi="Times New Roman" w:cs="Times New Roman"/>
          <w:sz w:val="28"/>
          <w:szCs w:val="28"/>
          <w:lang w:val="kk-KZ"/>
        </w:rPr>
        <w:t>ирным анализом.</w:t>
      </w:r>
    </w:p>
    <w:p w:rsidR="00E23600" w:rsidRDefault="00E23600" w:rsidP="00E2360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3600">
        <w:rPr>
          <w:rFonts w:ascii="Times New Roman" w:hAnsi="Times New Roman" w:cs="Times New Roman"/>
          <w:sz w:val="28"/>
          <w:szCs w:val="28"/>
          <w:lang w:val="kk-KZ"/>
        </w:rPr>
        <w:t>Сульфидные фракции измельченн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ой руды (которая предварительно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подвергается электромагнитной сепа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рации, разделяют гравитационным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способом и в тяжёлых жидкостях) и анализируются на содержание редких 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рассеянных элементов.</w:t>
      </w:r>
    </w:p>
    <w:p w:rsidR="00E23600" w:rsidRDefault="00E23600" w:rsidP="00E2360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3600">
        <w:rPr>
          <w:rFonts w:ascii="Times New Roman" w:hAnsi="Times New Roman" w:cs="Times New Roman"/>
          <w:sz w:val="28"/>
          <w:szCs w:val="28"/>
          <w:lang w:val="kk-KZ"/>
        </w:rPr>
        <w:t>Мономинеральные фракции зо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лотосодержащей руды взвешивают,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изучают под лупой и биноку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лярным микроскопом и производят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количественный подсчёт рудных и жильных минералов. Все выделенные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мономинеральные фракции осно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вных рудных и жильных минералов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подвергают спектральному анализу,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 золотосодержащие минеральные фракции – пробирному анализу.</w:t>
      </w:r>
    </w:p>
    <w:p w:rsidR="00E23600" w:rsidRDefault="00E23600" w:rsidP="00E2360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3600">
        <w:rPr>
          <w:rFonts w:ascii="Times New Roman" w:hAnsi="Times New Roman" w:cs="Times New Roman"/>
          <w:sz w:val="28"/>
          <w:szCs w:val="28"/>
          <w:lang w:val="kk-KZ"/>
        </w:rPr>
        <w:t>При технологических исследо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ваниях все полученные продукты: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концентраты, промпродукты, хвосты (гравитации, флотации, цианирования 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амальгамации) подвергают изучению на золото и определяют общий баланс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извлекаемого золота и его потерь, намечают схему доизвлечения золота 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возможных путей дальнейшей (вторичной) переработки золотосодержащих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техно</w:t>
      </w:r>
      <w:r>
        <w:rPr>
          <w:rFonts w:ascii="Times New Roman" w:hAnsi="Times New Roman" w:cs="Times New Roman"/>
          <w:sz w:val="28"/>
          <w:szCs w:val="28"/>
          <w:lang w:val="kk-KZ"/>
        </w:rPr>
        <w:t>логических продуктов и хвостов.</w:t>
      </w:r>
    </w:p>
    <w:p w:rsidR="00E23600" w:rsidRPr="00E23600" w:rsidRDefault="00E23600" w:rsidP="00E2360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C2B00">
        <w:rPr>
          <w:rFonts w:ascii="Times New Roman" w:hAnsi="Times New Roman" w:cs="Times New Roman"/>
          <w:b/>
          <w:sz w:val="28"/>
          <w:szCs w:val="28"/>
          <w:lang w:val="kk-KZ"/>
        </w:rPr>
        <w:t>Руды молибдена и вольфрама.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 xml:space="preserve"> Главным минералом-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носителем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молибдена является молибденит. Молибденит тесно ассоциирует с кварцем 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образует в жильном кварце тонкочешуйчатые и тонкодисперсные скопления.</w:t>
      </w:r>
    </w:p>
    <w:p w:rsidR="00E23600" w:rsidRDefault="00E23600" w:rsidP="00E2360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3600">
        <w:rPr>
          <w:rFonts w:ascii="Times New Roman" w:hAnsi="Times New Roman" w:cs="Times New Roman"/>
          <w:sz w:val="28"/>
          <w:szCs w:val="28"/>
          <w:lang w:val="kk-KZ"/>
        </w:rPr>
        <w:t>Молибденит развивается в породах в виде гн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ёзд, прожилков, вкрапленников и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 xml:space="preserve">образует </w:t>
      </w:r>
      <w:r>
        <w:rPr>
          <w:rFonts w:ascii="Times New Roman" w:hAnsi="Times New Roman" w:cs="Times New Roman"/>
          <w:sz w:val="28"/>
          <w:szCs w:val="28"/>
          <w:lang w:val="kk-KZ"/>
        </w:rPr>
        <w:t>рудные тела штокверкового типа.</w:t>
      </w:r>
    </w:p>
    <w:p w:rsidR="00E23600" w:rsidRDefault="00E23600" w:rsidP="00E2360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3600">
        <w:rPr>
          <w:rFonts w:ascii="Times New Roman" w:hAnsi="Times New Roman" w:cs="Times New Roman"/>
          <w:sz w:val="28"/>
          <w:szCs w:val="28"/>
          <w:lang w:val="kk-KZ"/>
        </w:rPr>
        <w:t>Промышленно-ценными минерал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ами-носителями вольфрама служат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вольфрамит и шеелит. Разновидностями вольфрамита являются ферберит 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гюбнерит.</w:t>
      </w:r>
    </w:p>
    <w:p w:rsidR="00E23600" w:rsidRDefault="00E23600" w:rsidP="00E2360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3600">
        <w:rPr>
          <w:rFonts w:ascii="Times New Roman" w:hAnsi="Times New Roman" w:cs="Times New Roman"/>
          <w:sz w:val="28"/>
          <w:szCs w:val="28"/>
          <w:lang w:val="kk-KZ"/>
        </w:rPr>
        <w:t>Руды молибдена и вольфрама представлены следующими промышленно-г</w:t>
      </w:r>
      <w:r>
        <w:rPr>
          <w:rFonts w:ascii="Times New Roman" w:hAnsi="Times New Roman" w:cs="Times New Roman"/>
          <w:sz w:val="28"/>
          <w:szCs w:val="28"/>
          <w:lang w:val="kk-KZ"/>
        </w:rPr>
        <w:t>енетическими типами:</w:t>
      </w:r>
    </w:p>
    <w:p w:rsidR="00E23600" w:rsidRDefault="00E23600" w:rsidP="00E2360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 кварц-молибденитовые руды.</w:t>
      </w:r>
    </w:p>
    <w:p w:rsidR="00E23600" w:rsidRDefault="00E23600" w:rsidP="00E2360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3600">
        <w:rPr>
          <w:rFonts w:ascii="Times New Roman" w:hAnsi="Times New Roman" w:cs="Times New Roman"/>
          <w:sz w:val="28"/>
          <w:szCs w:val="28"/>
          <w:lang w:val="kk-KZ"/>
        </w:rPr>
        <w:t>- кварц-м</w:t>
      </w:r>
      <w:r>
        <w:rPr>
          <w:rFonts w:ascii="Times New Roman" w:hAnsi="Times New Roman" w:cs="Times New Roman"/>
          <w:sz w:val="28"/>
          <w:szCs w:val="28"/>
          <w:lang w:val="kk-KZ"/>
        </w:rPr>
        <w:t>олибденит-халькопиритовые руды.</w:t>
      </w:r>
    </w:p>
    <w:p w:rsidR="00E23600" w:rsidRDefault="00E23600" w:rsidP="00E2360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3600">
        <w:rPr>
          <w:rFonts w:ascii="Times New Roman" w:hAnsi="Times New Roman" w:cs="Times New Roman"/>
          <w:sz w:val="28"/>
          <w:szCs w:val="28"/>
          <w:lang w:val="kk-KZ"/>
        </w:rPr>
        <w:t xml:space="preserve">- вольфрамитовые руды и </w:t>
      </w:r>
      <w:r>
        <w:rPr>
          <w:rFonts w:ascii="Times New Roman" w:hAnsi="Times New Roman" w:cs="Times New Roman"/>
          <w:sz w:val="28"/>
          <w:szCs w:val="28"/>
          <w:lang w:val="kk-KZ"/>
        </w:rPr>
        <w:t>вольфрамит-касситеритовые руды.</w:t>
      </w:r>
    </w:p>
    <w:p w:rsidR="00E23600" w:rsidRDefault="00E23600" w:rsidP="00E2360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 сульфидно-гюбнеритовые руды.</w:t>
      </w:r>
    </w:p>
    <w:p w:rsidR="00E23600" w:rsidRDefault="00E23600" w:rsidP="00E2360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3600">
        <w:rPr>
          <w:rFonts w:ascii="Times New Roman" w:hAnsi="Times New Roman" w:cs="Times New Roman"/>
          <w:sz w:val="28"/>
          <w:szCs w:val="28"/>
          <w:lang w:val="kk-KZ"/>
        </w:rPr>
        <w:t>- шеелитовые и молибденит-шеелитовые скарновые руды.</w:t>
      </w:r>
    </w:p>
    <w:p w:rsidR="00B55E22" w:rsidRDefault="00E23600" w:rsidP="00B55E2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3600">
        <w:rPr>
          <w:rFonts w:ascii="Times New Roman" w:hAnsi="Times New Roman" w:cs="Times New Roman"/>
          <w:sz w:val="28"/>
          <w:szCs w:val="28"/>
          <w:lang w:val="kk-KZ"/>
        </w:rPr>
        <w:lastRenderedPageBreak/>
        <w:t>Кварц-молибденитовые руды пред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ставлены кварцевыми жилами. Эти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 xml:space="preserve">руды содержат в своем составе пирит,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молибденит, вольфрамит, шеелит,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касситерит, висмутин, берилл, халькопирит, галенит, арсенопирит, самородное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золото. Жильный кварц обычно содержит примеси флюорита и мусковита.</w:t>
      </w:r>
    </w:p>
    <w:p w:rsidR="00B55E22" w:rsidRDefault="00E23600" w:rsidP="00B55E2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3600">
        <w:rPr>
          <w:rFonts w:ascii="Times New Roman" w:hAnsi="Times New Roman" w:cs="Times New Roman"/>
          <w:sz w:val="28"/>
          <w:szCs w:val="28"/>
          <w:lang w:val="kk-KZ"/>
        </w:rPr>
        <w:t>Кварц-молибденит-халькопиритов</w:t>
      </w:r>
      <w:r w:rsidR="00B55E22">
        <w:rPr>
          <w:rFonts w:ascii="Times New Roman" w:hAnsi="Times New Roman" w:cs="Times New Roman"/>
          <w:sz w:val="28"/>
          <w:szCs w:val="28"/>
          <w:lang w:val="kk-KZ"/>
        </w:rPr>
        <w:t xml:space="preserve">ые руды локализуются в умеренно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кислых интрузивных породах и содержат в своём составе кроме молибденита и</w:t>
      </w:r>
      <w:r w:rsidR="00B55E2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халькопирита арсенопири</w:t>
      </w:r>
      <w:r w:rsidR="00B55E22">
        <w:rPr>
          <w:rFonts w:ascii="Times New Roman" w:hAnsi="Times New Roman" w:cs="Times New Roman"/>
          <w:sz w:val="28"/>
          <w:szCs w:val="28"/>
          <w:lang w:val="kk-KZ"/>
        </w:rPr>
        <w:t>т, магнетит, урановые минералы.</w:t>
      </w:r>
    </w:p>
    <w:p w:rsidR="00B55E22" w:rsidRDefault="00E23600" w:rsidP="00B55E2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3600">
        <w:rPr>
          <w:rFonts w:ascii="Times New Roman" w:hAnsi="Times New Roman" w:cs="Times New Roman"/>
          <w:sz w:val="28"/>
          <w:szCs w:val="28"/>
          <w:lang w:val="kk-KZ"/>
        </w:rPr>
        <w:t>Вольфрамитовые и касситери</w:t>
      </w:r>
      <w:r w:rsidR="00B55E22">
        <w:rPr>
          <w:rFonts w:ascii="Times New Roman" w:hAnsi="Times New Roman" w:cs="Times New Roman"/>
          <w:sz w:val="28"/>
          <w:szCs w:val="28"/>
          <w:lang w:val="kk-KZ"/>
        </w:rPr>
        <w:t xml:space="preserve">т-вольфрамитовые руды связаны с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кварцевыми, квар</w:t>
      </w:r>
      <w:r w:rsidR="00B55E22">
        <w:rPr>
          <w:rFonts w:ascii="Times New Roman" w:hAnsi="Times New Roman" w:cs="Times New Roman"/>
          <w:sz w:val="28"/>
          <w:szCs w:val="28"/>
          <w:lang w:val="kk-KZ"/>
        </w:rPr>
        <w:t>ц-топазо-берилло-флюоритовыми и кварц-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полевошпатовыми</w:t>
      </w:r>
      <w:r w:rsidR="00B55E2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жилами, которые локализуются в грейзенах. Рудные минералы в этих жилах</w:t>
      </w:r>
      <w:r w:rsidR="00B55E2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представлены вольфрамитом, кассит</w:t>
      </w:r>
      <w:r w:rsidR="00B55E22">
        <w:rPr>
          <w:rFonts w:ascii="Times New Roman" w:hAnsi="Times New Roman" w:cs="Times New Roman"/>
          <w:sz w:val="28"/>
          <w:szCs w:val="28"/>
          <w:lang w:val="kk-KZ"/>
        </w:rPr>
        <w:t xml:space="preserve">еритом, молибденитом, шеелитом,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висмутином, пиритом. Рудные минералы концентрируются не только в жилах,</w:t>
      </w:r>
      <w:r w:rsidR="00B55E22">
        <w:rPr>
          <w:rFonts w:ascii="Times New Roman" w:hAnsi="Times New Roman" w:cs="Times New Roman"/>
          <w:sz w:val="28"/>
          <w:szCs w:val="28"/>
          <w:lang w:val="kk-KZ"/>
        </w:rPr>
        <w:t xml:space="preserve"> но и во вмещающих их грейзенах.</w:t>
      </w:r>
    </w:p>
    <w:p w:rsidR="00B55E22" w:rsidRDefault="00E23600" w:rsidP="00B55E2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3600">
        <w:rPr>
          <w:rFonts w:ascii="Times New Roman" w:hAnsi="Times New Roman" w:cs="Times New Roman"/>
          <w:sz w:val="28"/>
          <w:szCs w:val="28"/>
          <w:lang w:val="kk-KZ"/>
        </w:rPr>
        <w:t>Сульфидно-гюбнеритовые руды лок</w:t>
      </w:r>
      <w:r w:rsidR="00B55E22">
        <w:rPr>
          <w:rFonts w:ascii="Times New Roman" w:hAnsi="Times New Roman" w:cs="Times New Roman"/>
          <w:sz w:val="28"/>
          <w:szCs w:val="28"/>
          <w:lang w:val="kk-KZ"/>
        </w:rPr>
        <w:t xml:space="preserve">ализуются в кварцево-сульфидных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жилах и зонах прожилково-вкрапленных руд в интрузивных и в околожильных</w:t>
      </w:r>
      <w:r w:rsidR="00B55E2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вмещающих гидротермально изменённых породах. Руды содержат гюбнерит,</w:t>
      </w:r>
      <w:r w:rsidR="00B55E2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шеелит, галенит, сфалерит, пирит, блёк</w:t>
      </w:r>
      <w:r w:rsidR="00B55E22">
        <w:rPr>
          <w:rFonts w:ascii="Times New Roman" w:hAnsi="Times New Roman" w:cs="Times New Roman"/>
          <w:sz w:val="28"/>
          <w:szCs w:val="28"/>
          <w:lang w:val="kk-KZ"/>
        </w:rPr>
        <w:t>лые руды, родохрозит, серицит и каолинит.</w:t>
      </w:r>
    </w:p>
    <w:p w:rsidR="00B55E22" w:rsidRDefault="00E23600" w:rsidP="00B55E2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3600">
        <w:rPr>
          <w:rFonts w:ascii="Times New Roman" w:hAnsi="Times New Roman" w:cs="Times New Roman"/>
          <w:sz w:val="28"/>
          <w:szCs w:val="28"/>
          <w:lang w:val="kk-KZ"/>
        </w:rPr>
        <w:t>Скарновые шеелитовые и м</w:t>
      </w:r>
      <w:r w:rsidR="00B55E22">
        <w:rPr>
          <w:rFonts w:ascii="Times New Roman" w:hAnsi="Times New Roman" w:cs="Times New Roman"/>
          <w:sz w:val="28"/>
          <w:szCs w:val="28"/>
          <w:lang w:val="kk-KZ"/>
        </w:rPr>
        <w:t xml:space="preserve">олибденит-шеелитовые руды имеют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комплексный состав. Промышленное значение в этих рудах могут иметь также</w:t>
      </w:r>
      <w:r w:rsidR="00B55E2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медь и з</w:t>
      </w:r>
      <w:r w:rsidR="00B55E22">
        <w:rPr>
          <w:rFonts w:ascii="Times New Roman" w:hAnsi="Times New Roman" w:cs="Times New Roman"/>
          <w:sz w:val="28"/>
          <w:szCs w:val="28"/>
          <w:lang w:val="kk-KZ"/>
        </w:rPr>
        <w:t>олото, как попутные компоненты.</w:t>
      </w:r>
    </w:p>
    <w:p w:rsidR="00B55E22" w:rsidRDefault="00E23600" w:rsidP="00B55E2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3600">
        <w:rPr>
          <w:rFonts w:ascii="Times New Roman" w:hAnsi="Times New Roman" w:cs="Times New Roman"/>
          <w:sz w:val="28"/>
          <w:szCs w:val="28"/>
          <w:lang w:val="kk-KZ"/>
        </w:rPr>
        <w:t xml:space="preserve">При изучении химического состава </w:t>
      </w:r>
      <w:r w:rsidR="00B55E22">
        <w:rPr>
          <w:rFonts w:ascii="Times New Roman" w:hAnsi="Times New Roman" w:cs="Times New Roman"/>
          <w:sz w:val="28"/>
          <w:szCs w:val="28"/>
          <w:lang w:val="kk-KZ"/>
        </w:rPr>
        <w:t xml:space="preserve">молибденовых и вольфрамовых руд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производится     определение    количественного     содержания     основных</w:t>
      </w:r>
      <w:r w:rsidR="00B55E2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породообразующих окислов (Al</w:t>
      </w:r>
      <w:r w:rsidRPr="00435A9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O</w:t>
      </w:r>
      <w:r w:rsidRPr="00435A9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, SiO</w:t>
      </w:r>
      <w:r w:rsidRPr="00435A9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, FeO, Fe</w:t>
      </w:r>
      <w:r w:rsidRPr="00435A9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O</w:t>
      </w:r>
      <w:r w:rsidRPr="00435A9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, CaO, MgO, MnO, Na</w:t>
      </w:r>
      <w:r w:rsidRPr="00435A9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O +</w:t>
      </w:r>
      <w:r w:rsidR="00B55E2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K</w:t>
      </w:r>
      <w:r w:rsidRPr="00435A9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O), а также содержания серы общей, серы сульфидной и рудных элементов</w:t>
      </w:r>
      <w:r w:rsidR="00B55E22">
        <w:rPr>
          <w:rFonts w:ascii="Times New Roman" w:hAnsi="Times New Roman" w:cs="Times New Roman"/>
          <w:sz w:val="28"/>
          <w:szCs w:val="28"/>
          <w:lang w:val="kk-KZ"/>
        </w:rPr>
        <w:t xml:space="preserve"> (W, Mo, Cu, Au, Sn, Bi и др.).</w:t>
      </w:r>
    </w:p>
    <w:p w:rsidR="00B55E22" w:rsidRDefault="00E23600" w:rsidP="00B55E2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3600">
        <w:rPr>
          <w:rFonts w:ascii="Times New Roman" w:hAnsi="Times New Roman" w:cs="Times New Roman"/>
          <w:sz w:val="28"/>
          <w:szCs w:val="28"/>
          <w:lang w:val="kk-KZ"/>
        </w:rPr>
        <w:t>Кварц-молибденитовые и кварц-вол</w:t>
      </w:r>
      <w:r w:rsidR="00B55E22">
        <w:rPr>
          <w:rFonts w:ascii="Times New Roman" w:hAnsi="Times New Roman" w:cs="Times New Roman"/>
          <w:sz w:val="28"/>
          <w:szCs w:val="28"/>
          <w:lang w:val="kk-KZ"/>
        </w:rPr>
        <w:t xml:space="preserve">ьфрамитовые руды обычно бедны в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отношении примесей попутных компонентов и поэтому п</w:t>
      </w:r>
      <w:r w:rsidR="00B55E22">
        <w:rPr>
          <w:rFonts w:ascii="Times New Roman" w:hAnsi="Times New Roman" w:cs="Times New Roman"/>
          <w:sz w:val="28"/>
          <w:szCs w:val="28"/>
          <w:lang w:val="kk-KZ"/>
        </w:rPr>
        <w:t xml:space="preserve">одвергаются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гравитационному методу обогащения или разделению в тяжёлых жидкостях.</w:t>
      </w:r>
    </w:p>
    <w:p w:rsidR="00B55E22" w:rsidRDefault="00E23600" w:rsidP="00B55E2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3600">
        <w:rPr>
          <w:rFonts w:ascii="Times New Roman" w:hAnsi="Times New Roman" w:cs="Times New Roman"/>
          <w:sz w:val="28"/>
          <w:szCs w:val="28"/>
          <w:lang w:val="kk-KZ"/>
        </w:rPr>
        <w:t>Эти методы обогащения позволяют ср</w:t>
      </w:r>
      <w:r w:rsidR="00B55E22">
        <w:rPr>
          <w:rFonts w:ascii="Times New Roman" w:hAnsi="Times New Roman" w:cs="Times New Roman"/>
          <w:sz w:val="28"/>
          <w:szCs w:val="28"/>
          <w:lang w:val="kk-KZ"/>
        </w:rPr>
        <w:t xml:space="preserve">азу выделить ценные минералы из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жильной породы и сконцентрировать их в тяжёлую фракцию, которая затем</w:t>
      </w:r>
      <w:r w:rsidR="00B55E2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раздел</w:t>
      </w:r>
      <w:r w:rsidR="00B55E22">
        <w:rPr>
          <w:rFonts w:ascii="Times New Roman" w:hAnsi="Times New Roman" w:cs="Times New Roman"/>
          <w:sz w:val="28"/>
          <w:szCs w:val="28"/>
          <w:lang w:val="kk-KZ"/>
        </w:rPr>
        <w:t>яется с помощью электромагнита.</w:t>
      </w:r>
    </w:p>
    <w:p w:rsidR="00B55E22" w:rsidRDefault="00E23600" w:rsidP="00B55E2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3600">
        <w:rPr>
          <w:rFonts w:ascii="Times New Roman" w:hAnsi="Times New Roman" w:cs="Times New Roman"/>
          <w:sz w:val="28"/>
          <w:szCs w:val="28"/>
          <w:lang w:val="kk-KZ"/>
        </w:rPr>
        <w:t>Скарновые шеелитовые и молибден</w:t>
      </w:r>
      <w:r w:rsidR="00B55E22">
        <w:rPr>
          <w:rFonts w:ascii="Times New Roman" w:hAnsi="Times New Roman" w:cs="Times New Roman"/>
          <w:sz w:val="28"/>
          <w:szCs w:val="28"/>
          <w:lang w:val="kk-KZ"/>
        </w:rPr>
        <w:t xml:space="preserve">ит-шеелитовые руды обычно сразу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после дробления подвергаю</w:t>
      </w:r>
      <w:r w:rsidR="00B55E22">
        <w:rPr>
          <w:rFonts w:ascii="Times New Roman" w:hAnsi="Times New Roman" w:cs="Times New Roman"/>
          <w:sz w:val="28"/>
          <w:szCs w:val="28"/>
          <w:lang w:val="kk-KZ"/>
        </w:rPr>
        <w:t>тся электромагнитной сепарации.</w:t>
      </w:r>
    </w:p>
    <w:p w:rsidR="00396449" w:rsidRDefault="00E23600" w:rsidP="00B55E2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23600">
        <w:rPr>
          <w:rFonts w:ascii="Times New Roman" w:hAnsi="Times New Roman" w:cs="Times New Roman"/>
          <w:sz w:val="28"/>
          <w:szCs w:val="28"/>
          <w:lang w:val="kk-KZ"/>
        </w:rPr>
        <w:t xml:space="preserve">В молибденовых и вольфрамовых </w:t>
      </w:r>
      <w:r w:rsidR="00B55E22">
        <w:rPr>
          <w:rFonts w:ascii="Times New Roman" w:hAnsi="Times New Roman" w:cs="Times New Roman"/>
          <w:sz w:val="28"/>
          <w:szCs w:val="28"/>
          <w:lang w:val="kk-KZ"/>
        </w:rPr>
        <w:t xml:space="preserve">концентратах вредными примесями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являются фосфор, мышьяк, медь, олово и кремний, поэтому при изучении</w:t>
      </w:r>
      <w:r w:rsidR="00B55E2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минерального состава руды и продуктов её обогащения необходимо выяснить</w:t>
      </w:r>
      <w:r w:rsidR="00B55E2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формы нахождения указанных элементов. Фосфор присутствует в апатите;</w:t>
      </w:r>
      <w:r w:rsidR="00B55E2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мышьяк связан с арсенопиритом или блёклой рудой; медь концентрируется в</w:t>
      </w:r>
      <w:r w:rsidR="00B55E2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сульфидах; носителями олова являются минералы олова, висмута и вольфрама;</w:t>
      </w:r>
      <w:r w:rsidR="00B55E2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кремний концентрируется в силикатах. Молибденовые и вольфрамовые руды</w:t>
      </w:r>
      <w:r w:rsidR="00B55E2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обычно содержат попутные редкие и рассеянные элементы: в молибдените</w:t>
      </w:r>
      <w:r w:rsidR="00B55E2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 xml:space="preserve">возможны концентрации рения, селена и теллура; в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lastRenderedPageBreak/>
        <w:t>вольфрамите – тантала,</w:t>
      </w:r>
      <w:r w:rsidR="00B55E2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ниобия, скандия, индия и олова; в шеели</w:t>
      </w:r>
      <w:r w:rsidR="00B55E22">
        <w:rPr>
          <w:rFonts w:ascii="Times New Roman" w:hAnsi="Times New Roman" w:cs="Times New Roman"/>
          <w:sz w:val="28"/>
          <w:szCs w:val="28"/>
          <w:lang w:val="kk-KZ"/>
        </w:rPr>
        <w:t xml:space="preserve">те, флюорите, гранатах, эпидоте </w:t>
      </w:r>
      <w:r w:rsidRPr="00E23600">
        <w:rPr>
          <w:rFonts w:ascii="Times New Roman" w:hAnsi="Times New Roman" w:cs="Times New Roman"/>
          <w:sz w:val="28"/>
          <w:szCs w:val="28"/>
          <w:lang w:val="kk-KZ"/>
        </w:rPr>
        <w:t>возможны концентрации редких земель.</w:t>
      </w:r>
    </w:p>
    <w:p w:rsidR="00CB6C45" w:rsidRDefault="00CB6C45" w:rsidP="00CB6C4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C2B00">
        <w:rPr>
          <w:rFonts w:ascii="Times New Roman" w:hAnsi="Times New Roman" w:cs="Times New Roman"/>
          <w:b/>
          <w:sz w:val="28"/>
          <w:szCs w:val="28"/>
          <w:lang w:val="kk-KZ"/>
        </w:rPr>
        <w:t>Руды олова.</w:t>
      </w:r>
      <w:r w:rsidRPr="00CB6C45">
        <w:rPr>
          <w:rFonts w:ascii="Times New Roman" w:hAnsi="Times New Roman" w:cs="Times New Roman"/>
          <w:sz w:val="28"/>
          <w:szCs w:val="28"/>
          <w:lang w:val="kk-KZ"/>
        </w:rPr>
        <w:t xml:space="preserve"> Оловосодержащими пр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омышленными минералами являются </w:t>
      </w:r>
      <w:r w:rsidRPr="00CB6C45">
        <w:rPr>
          <w:rFonts w:ascii="Times New Roman" w:hAnsi="Times New Roman" w:cs="Times New Roman"/>
          <w:sz w:val="28"/>
          <w:szCs w:val="28"/>
          <w:lang w:val="kk-KZ"/>
        </w:rPr>
        <w:t>касситерит и станнин (оловянный колчедан). Касситерит обычно содержит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B6C45">
        <w:rPr>
          <w:rFonts w:ascii="Times New Roman" w:hAnsi="Times New Roman" w:cs="Times New Roman"/>
          <w:sz w:val="28"/>
          <w:szCs w:val="28"/>
          <w:lang w:val="kk-KZ"/>
        </w:rPr>
        <w:t>примеси Fe, Mn, W, Si, Ta, Nb реже Ni, Sb,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In, Ge, Ga, Be, Zr. Касситерит </w:t>
      </w:r>
      <w:r w:rsidRPr="00CB6C45">
        <w:rPr>
          <w:rFonts w:ascii="Times New Roman" w:hAnsi="Times New Roman" w:cs="Times New Roman"/>
          <w:sz w:val="28"/>
          <w:szCs w:val="28"/>
          <w:lang w:val="kk-KZ"/>
        </w:rPr>
        <w:t>ассоциирует с кварцем, железистым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и хлоритами, турмалином, реже с </w:t>
      </w:r>
      <w:r w:rsidRPr="00CB6C45">
        <w:rPr>
          <w:rFonts w:ascii="Times New Roman" w:hAnsi="Times New Roman" w:cs="Times New Roman"/>
          <w:sz w:val="28"/>
          <w:szCs w:val="28"/>
          <w:lang w:val="kk-KZ"/>
        </w:rPr>
        <w:t>карбонатами. Станнин встречается редко и при обогащении обычно теряется,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B6C45">
        <w:rPr>
          <w:rFonts w:ascii="Times New Roman" w:hAnsi="Times New Roman" w:cs="Times New Roman"/>
          <w:sz w:val="28"/>
          <w:szCs w:val="28"/>
          <w:lang w:val="kk-KZ"/>
        </w:rPr>
        <w:t>поскольку находится в тонкозернистых срастаниях с сульфидами. Станнин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B6C45">
        <w:rPr>
          <w:rFonts w:ascii="Times New Roman" w:hAnsi="Times New Roman" w:cs="Times New Roman"/>
          <w:sz w:val="28"/>
          <w:szCs w:val="28"/>
          <w:lang w:val="kk-KZ"/>
        </w:rPr>
        <w:t>тесно ассоциирует с халькопиритом и сфалеритом, реже с пирротином. Иногда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B6C45">
        <w:rPr>
          <w:rFonts w:ascii="Times New Roman" w:hAnsi="Times New Roman" w:cs="Times New Roman"/>
          <w:sz w:val="28"/>
          <w:szCs w:val="28"/>
          <w:lang w:val="kk-KZ"/>
        </w:rPr>
        <w:t>станнин ассоциирует с блёклыми 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удами, пиритом, арсенопиритом и </w:t>
      </w:r>
      <w:r w:rsidRPr="00CB6C45">
        <w:rPr>
          <w:rFonts w:ascii="Times New Roman" w:hAnsi="Times New Roman" w:cs="Times New Roman"/>
          <w:sz w:val="28"/>
          <w:szCs w:val="28"/>
          <w:lang w:val="kk-KZ"/>
        </w:rPr>
        <w:t>галенитом. Станнин образует структуры распада твёрдых растворов совместно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B6C45">
        <w:rPr>
          <w:rFonts w:ascii="Times New Roman" w:hAnsi="Times New Roman" w:cs="Times New Roman"/>
          <w:sz w:val="28"/>
          <w:szCs w:val="28"/>
          <w:lang w:val="kk-KZ"/>
        </w:rPr>
        <w:t>с халькопиритом и сфалеритом. В кас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ситерит-сульфидных рудах иногда </w:t>
      </w:r>
      <w:r w:rsidRPr="00CB6C45">
        <w:rPr>
          <w:rFonts w:ascii="Times New Roman" w:hAnsi="Times New Roman" w:cs="Times New Roman"/>
          <w:sz w:val="28"/>
          <w:szCs w:val="28"/>
          <w:lang w:val="kk-KZ"/>
        </w:rPr>
        <w:t>встречается сульфостаннат свинца – тиллит (содержит 30,4% олова). Руды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B6C45">
        <w:rPr>
          <w:rFonts w:ascii="Times New Roman" w:hAnsi="Times New Roman" w:cs="Times New Roman"/>
          <w:sz w:val="28"/>
          <w:szCs w:val="28"/>
          <w:lang w:val="kk-KZ"/>
        </w:rPr>
        <w:t>олова    генетически    связаны    с   пегм</w:t>
      </w:r>
      <w:r>
        <w:rPr>
          <w:rFonts w:ascii="Times New Roman" w:hAnsi="Times New Roman" w:cs="Times New Roman"/>
          <w:sz w:val="28"/>
          <w:szCs w:val="28"/>
          <w:lang w:val="kk-KZ"/>
        </w:rPr>
        <w:t>атитовыми     и   пневматолито-</w:t>
      </w:r>
      <w:r w:rsidRPr="00CB6C45">
        <w:rPr>
          <w:rFonts w:ascii="Times New Roman" w:hAnsi="Times New Roman" w:cs="Times New Roman"/>
          <w:sz w:val="28"/>
          <w:szCs w:val="28"/>
          <w:lang w:val="kk-KZ"/>
        </w:rPr>
        <w:t xml:space="preserve">гидротермальными </w:t>
      </w:r>
      <w:r>
        <w:rPr>
          <w:rFonts w:ascii="Times New Roman" w:hAnsi="Times New Roman" w:cs="Times New Roman"/>
          <w:sz w:val="28"/>
          <w:szCs w:val="28"/>
          <w:lang w:val="kk-KZ"/>
        </w:rPr>
        <w:t>процессами минералообразования.</w:t>
      </w:r>
    </w:p>
    <w:p w:rsidR="00CB6C45" w:rsidRDefault="00CB6C45" w:rsidP="00CB6C4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B6C45">
        <w:rPr>
          <w:rFonts w:ascii="Times New Roman" w:hAnsi="Times New Roman" w:cs="Times New Roman"/>
          <w:sz w:val="28"/>
          <w:szCs w:val="28"/>
          <w:lang w:val="kk-KZ"/>
        </w:rPr>
        <w:t>Все оловорудные месторождения разд</w:t>
      </w:r>
      <w:r>
        <w:rPr>
          <w:rFonts w:ascii="Times New Roman" w:hAnsi="Times New Roman" w:cs="Times New Roman"/>
          <w:sz w:val="28"/>
          <w:szCs w:val="28"/>
          <w:lang w:val="kk-KZ"/>
        </w:rPr>
        <w:t>еляются на три рудные формации:</w:t>
      </w:r>
    </w:p>
    <w:p w:rsidR="00CB6C45" w:rsidRDefault="00CB6C45" w:rsidP="00CB6C4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 оловоносные пегматиты;</w:t>
      </w:r>
    </w:p>
    <w:p w:rsidR="00CB6C45" w:rsidRDefault="00CB6C45" w:rsidP="00CB6C4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B6C45">
        <w:rPr>
          <w:rFonts w:ascii="Times New Roman" w:hAnsi="Times New Roman" w:cs="Times New Roman"/>
          <w:sz w:val="28"/>
          <w:szCs w:val="28"/>
          <w:lang w:val="kk-KZ"/>
        </w:rPr>
        <w:t>- касситерит – кварцевые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гидротермальные месторождения;</w:t>
      </w:r>
    </w:p>
    <w:p w:rsidR="00CB6C45" w:rsidRDefault="00CB6C45" w:rsidP="00CB6C4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B6C45">
        <w:rPr>
          <w:rFonts w:ascii="Times New Roman" w:hAnsi="Times New Roman" w:cs="Times New Roman"/>
          <w:sz w:val="28"/>
          <w:szCs w:val="28"/>
          <w:lang w:val="kk-KZ"/>
        </w:rPr>
        <w:t>- касситерит-сульфидные месторо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ждения, генетически связанные с  </w:t>
      </w:r>
      <w:r w:rsidRPr="00CB6C45">
        <w:rPr>
          <w:rFonts w:ascii="Times New Roman" w:hAnsi="Times New Roman" w:cs="Times New Roman"/>
          <w:sz w:val="28"/>
          <w:szCs w:val="28"/>
          <w:lang w:val="kk-KZ"/>
        </w:rPr>
        <w:t>грейзенизированн</w:t>
      </w:r>
      <w:r>
        <w:rPr>
          <w:rFonts w:ascii="Times New Roman" w:hAnsi="Times New Roman" w:cs="Times New Roman"/>
          <w:sz w:val="28"/>
          <w:szCs w:val="28"/>
          <w:lang w:val="kk-KZ"/>
        </w:rPr>
        <w:t>ыми гранодиоритами и гранитами.</w:t>
      </w:r>
    </w:p>
    <w:p w:rsidR="00CB6C45" w:rsidRPr="00CB6C45" w:rsidRDefault="00CB6C45" w:rsidP="00CB6C4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B6C45">
        <w:rPr>
          <w:rFonts w:ascii="Times New Roman" w:hAnsi="Times New Roman" w:cs="Times New Roman"/>
          <w:sz w:val="28"/>
          <w:szCs w:val="28"/>
          <w:lang w:val="kk-KZ"/>
        </w:rPr>
        <w:t>При изучении оловянных руд важно 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разу решить вопрос о предельной </w:t>
      </w:r>
      <w:r w:rsidRPr="00CB6C45">
        <w:rPr>
          <w:rFonts w:ascii="Times New Roman" w:hAnsi="Times New Roman" w:cs="Times New Roman"/>
          <w:sz w:val="28"/>
          <w:szCs w:val="28"/>
          <w:lang w:val="kk-KZ"/>
        </w:rPr>
        <w:t>крупности рационального измельчения исходной лабораторной пробы.</w:t>
      </w:r>
    </w:p>
    <w:p w:rsidR="00CB6C45" w:rsidRDefault="00CB6C45" w:rsidP="00CB6C4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B6C45">
        <w:rPr>
          <w:rFonts w:ascii="Times New Roman" w:hAnsi="Times New Roman" w:cs="Times New Roman"/>
          <w:sz w:val="28"/>
          <w:szCs w:val="28"/>
          <w:lang w:val="kk-KZ"/>
        </w:rPr>
        <w:t>Изучение дроблёной руды производитс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я для выяснения количественного </w:t>
      </w:r>
      <w:r w:rsidRPr="00CB6C45">
        <w:rPr>
          <w:rFonts w:ascii="Times New Roman" w:hAnsi="Times New Roman" w:cs="Times New Roman"/>
          <w:sz w:val="28"/>
          <w:szCs w:val="28"/>
          <w:lang w:val="kk-KZ"/>
        </w:rPr>
        <w:t>минералогического и химического состава. Химическим анализом определяется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B6C45">
        <w:rPr>
          <w:rFonts w:ascii="Times New Roman" w:hAnsi="Times New Roman" w:cs="Times New Roman"/>
          <w:sz w:val="28"/>
          <w:szCs w:val="28"/>
          <w:lang w:val="kk-KZ"/>
        </w:rPr>
        <w:t>количество олова, связанного в касситерите и связанного в станнине, а также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B6C45">
        <w:rPr>
          <w:rFonts w:ascii="Times New Roman" w:hAnsi="Times New Roman" w:cs="Times New Roman"/>
          <w:sz w:val="28"/>
          <w:szCs w:val="28"/>
          <w:lang w:val="kk-KZ"/>
        </w:rPr>
        <w:t>производится полный силикатный анализ руды. Касситерит-сульфидные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B6C45">
        <w:rPr>
          <w:rFonts w:ascii="Times New Roman" w:hAnsi="Times New Roman" w:cs="Times New Roman"/>
          <w:sz w:val="28"/>
          <w:szCs w:val="28"/>
          <w:lang w:val="kk-KZ"/>
        </w:rPr>
        <w:t>дроблёные руды разделяются постоянным магнитом и электромагнитом на ряд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B6C45">
        <w:rPr>
          <w:rFonts w:ascii="Times New Roman" w:hAnsi="Times New Roman" w:cs="Times New Roman"/>
          <w:sz w:val="28"/>
          <w:szCs w:val="28"/>
          <w:lang w:val="kk-KZ"/>
        </w:rPr>
        <w:t>фракций. Касситерит концентрируется в неэлектромагнитных фракциях, но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B6C45">
        <w:rPr>
          <w:rFonts w:ascii="Times New Roman" w:hAnsi="Times New Roman" w:cs="Times New Roman"/>
          <w:sz w:val="28"/>
          <w:szCs w:val="28"/>
          <w:lang w:val="kk-KZ"/>
        </w:rPr>
        <w:t>может выделяться и в электромагнитной фракции, если поверхность его зёрен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B6C45">
        <w:rPr>
          <w:rFonts w:ascii="Times New Roman" w:hAnsi="Times New Roman" w:cs="Times New Roman"/>
          <w:sz w:val="28"/>
          <w:szCs w:val="28"/>
          <w:lang w:val="kk-KZ"/>
        </w:rPr>
        <w:t>покрыта плёнками гидроокислов железа. Поэтому электромагнитная фракция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B6C45">
        <w:rPr>
          <w:rFonts w:ascii="Times New Roman" w:hAnsi="Times New Roman" w:cs="Times New Roman"/>
          <w:sz w:val="28"/>
          <w:szCs w:val="28"/>
          <w:lang w:val="kk-KZ"/>
        </w:rPr>
        <w:t>должна подвергаться обработке 10-15%-ным раствором соляной кислоты 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B6C45">
        <w:rPr>
          <w:rFonts w:ascii="Times New Roman" w:hAnsi="Times New Roman" w:cs="Times New Roman"/>
          <w:sz w:val="28"/>
          <w:szCs w:val="28"/>
          <w:lang w:val="kk-KZ"/>
        </w:rPr>
        <w:t>подогревом на песча</w:t>
      </w:r>
      <w:r>
        <w:rPr>
          <w:rFonts w:ascii="Times New Roman" w:hAnsi="Times New Roman" w:cs="Times New Roman"/>
          <w:sz w:val="28"/>
          <w:szCs w:val="28"/>
          <w:lang w:val="kk-KZ"/>
        </w:rPr>
        <w:t>ной бане в течение 30-50 минут.</w:t>
      </w:r>
    </w:p>
    <w:p w:rsidR="00CB6C45" w:rsidRDefault="00CB6C45" w:rsidP="00CB6C4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C2B00">
        <w:rPr>
          <w:rFonts w:ascii="Times New Roman" w:hAnsi="Times New Roman" w:cs="Times New Roman"/>
          <w:b/>
          <w:sz w:val="28"/>
          <w:szCs w:val="28"/>
          <w:lang w:val="kk-KZ"/>
        </w:rPr>
        <w:t>Руды тантала и ниобия.</w:t>
      </w:r>
      <w:r w:rsidRPr="00CB6C45">
        <w:rPr>
          <w:rFonts w:ascii="Times New Roman" w:hAnsi="Times New Roman" w:cs="Times New Roman"/>
          <w:sz w:val="28"/>
          <w:szCs w:val="28"/>
          <w:lang w:val="kk-KZ"/>
        </w:rPr>
        <w:t xml:space="preserve"> Тантало-ниоб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иевая минерализация генетически </w:t>
      </w:r>
      <w:r w:rsidRPr="00CB6C45">
        <w:rPr>
          <w:rFonts w:ascii="Times New Roman" w:hAnsi="Times New Roman" w:cs="Times New Roman"/>
          <w:sz w:val="28"/>
          <w:szCs w:val="28"/>
          <w:lang w:val="kk-KZ"/>
        </w:rPr>
        <w:t>связана со щелочными гранитам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и, редкометальными пегматитами, </w:t>
      </w:r>
      <w:r w:rsidRPr="00CB6C45">
        <w:rPr>
          <w:rFonts w:ascii="Times New Roman" w:hAnsi="Times New Roman" w:cs="Times New Roman"/>
          <w:sz w:val="28"/>
          <w:szCs w:val="28"/>
          <w:lang w:val="kk-KZ"/>
        </w:rPr>
        <w:t>нефелиновыми сиенитами, щелоч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ными ультраосновными породами и карбонатитами. </w:t>
      </w:r>
      <w:r w:rsidRPr="00CB6C45">
        <w:rPr>
          <w:rFonts w:ascii="Times New Roman" w:hAnsi="Times New Roman" w:cs="Times New Roman"/>
          <w:sz w:val="28"/>
          <w:szCs w:val="28"/>
          <w:lang w:val="kk-KZ"/>
        </w:rPr>
        <w:t>Тантало-ниобиевая      минерализация     сопровождается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B6C45">
        <w:rPr>
          <w:rFonts w:ascii="Times New Roman" w:hAnsi="Times New Roman" w:cs="Times New Roman"/>
          <w:sz w:val="28"/>
          <w:szCs w:val="28"/>
          <w:lang w:val="kk-KZ"/>
        </w:rPr>
        <w:t>концентрациями редкоземельных элементов, урана и тория. Концентрации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B6C45">
        <w:rPr>
          <w:rFonts w:ascii="Times New Roman" w:hAnsi="Times New Roman" w:cs="Times New Roman"/>
          <w:sz w:val="28"/>
          <w:szCs w:val="28"/>
          <w:lang w:val="kk-KZ"/>
        </w:rPr>
        <w:t>тантала и ниобия характерны для щелочных метасоматито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в, которые </w:t>
      </w:r>
      <w:r w:rsidRPr="00CB6C45">
        <w:rPr>
          <w:rFonts w:ascii="Times New Roman" w:hAnsi="Times New Roman" w:cs="Times New Roman"/>
          <w:sz w:val="28"/>
          <w:szCs w:val="28"/>
          <w:lang w:val="kk-KZ"/>
        </w:rPr>
        <w:t>пространственно ассоциируют с жильными телами гранитов, обогащённых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B6C45">
        <w:rPr>
          <w:rFonts w:ascii="Times New Roman" w:hAnsi="Times New Roman" w:cs="Times New Roman"/>
          <w:sz w:val="28"/>
          <w:szCs w:val="28"/>
          <w:lang w:val="kk-KZ"/>
        </w:rPr>
        <w:t>флюоритом и торитом.</w:t>
      </w:r>
    </w:p>
    <w:p w:rsidR="00702F62" w:rsidRDefault="00DA4695" w:rsidP="00702F6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В карбонатитовых рудах </w:t>
      </w:r>
      <w:r w:rsidRPr="00DA4695">
        <w:rPr>
          <w:rFonts w:ascii="Times New Roman" w:hAnsi="Times New Roman" w:cs="Times New Roman"/>
          <w:sz w:val="28"/>
          <w:szCs w:val="28"/>
          <w:lang w:val="kk-KZ"/>
        </w:rPr>
        <w:t>ниоб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ий и тантал часто ассоциируют с </w:t>
      </w:r>
      <w:r w:rsidRPr="00DA4695">
        <w:rPr>
          <w:rFonts w:ascii="Times New Roman" w:hAnsi="Times New Roman" w:cs="Times New Roman"/>
          <w:sz w:val="28"/>
          <w:szCs w:val="28"/>
          <w:lang w:val="kk-KZ"/>
        </w:rPr>
        <w:t>титаном и ураном, церием, иттрием, кальцитом. Промышленное значение 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DA4695">
        <w:rPr>
          <w:rFonts w:ascii="Times New Roman" w:hAnsi="Times New Roman" w:cs="Times New Roman"/>
          <w:sz w:val="28"/>
          <w:szCs w:val="28"/>
          <w:lang w:val="kk-KZ"/>
        </w:rPr>
        <w:t>карбонатитах имеют пирохлор, гатчеттолит и колумбит. Пирохлор является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DA4695">
        <w:rPr>
          <w:rFonts w:ascii="Times New Roman" w:hAnsi="Times New Roman" w:cs="Times New Roman"/>
          <w:sz w:val="28"/>
          <w:szCs w:val="28"/>
          <w:lang w:val="kk-KZ"/>
        </w:rPr>
        <w:lastRenderedPageBreak/>
        <w:t>главным ниобиевым минералом в к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арбонатитовых рудах. Выделяется </w:t>
      </w:r>
      <w:r w:rsidRPr="00DA4695">
        <w:rPr>
          <w:rFonts w:ascii="Times New Roman" w:hAnsi="Times New Roman" w:cs="Times New Roman"/>
          <w:sz w:val="28"/>
          <w:szCs w:val="28"/>
          <w:lang w:val="kk-KZ"/>
        </w:rPr>
        <w:t>несколько генераций пирохлора: ран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няя гатчетолит-урано-танталовая </w:t>
      </w:r>
      <w:r w:rsidRPr="00DA4695">
        <w:rPr>
          <w:rFonts w:ascii="Times New Roman" w:hAnsi="Times New Roman" w:cs="Times New Roman"/>
          <w:sz w:val="28"/>
          <w:szCs w:val="28"/>
          <w:lang w:val="kk-KZ"/>
        </w:rPr>
        <w:t>разновидность коричневого, янтарного и жёлтого цвета; вторая красно-бурая 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DA4695">
        <w:rPr>
          <w:rFonts w:ascii="Times New Roman" w:hAnsi="Times New Roman" w:cs="Times New Roman"/>
          <w:sz w:val="28"/>
          <w:szCs w:val="28"/>
          <w:lang w:val="kk-KZ"/>
        </w:rPr>
        <w:t>обогащённая редкими землями; третья – красного цвета и наиболее поздний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DA4695">
        <w:rPr>
          <w:rFonts w:ascii="Times New Roman" w:hAnsi="Times New Roman" w:cs="Times New Roman"/>
          <w:sz w:val="28"/>
          <w:szCs w:val="28"/>
          <w:lang w:val="kk-KZ"/>
        </w:rPr>
        <w:t>пирохлор кремового цвета, образ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овавшийся за счёт растворения и </w:t>
      </w:r>
      <w:r w:rsidRPr="00DA4695">
        <w:rPr>
          <w:rFonts w:ascii="Times New Roman" w:hAnsi="Times New Roman" w:cs="Times New Roman"/>
          <w:sz w:val="28"/>
          <w:szCs w:val="28"/>
          <w:lang w:val="kk-KZ"/>
        </w:rPr>
        <w:t>переотложения      ранних    генераций     п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ирохлора.   При    исследовании </w:t>
      </w:r>
      <w:r w:rsidRPr="00DA4695">
        <w:rPr>
          <w:rFonts w:ascii="Times New Roman" w:hAnsi="Times New Roman" w:cs="Times New Roman"/>
          <w:sz w:val="28"/>
          <w:szCs w:val="28"/>
          <w:lang w:val="kk-KZ"/>
        </w:rPr>
        <w:t>карбонатитовых руд необходимо бол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ьшое внимание уделять процессам </w:t>
      </w:r>
      <w:r w:rsidRPr="00DA4695">
        <w:rPr>
          <w:rFonts w:ascii="Times New Roman" w:hAnsi="Times New Roman" w:cs="Times New Roman"/>
          <w:sz w:val="28"/>
          <w:szCs w:val="28"/>
          <w:lang w:val="kk-KZ"/>
        </w:rPr>
        <w:t>вторичных изменений пир</w:t>
      </w:r>
      <w:r>
        <w:rPr>
          <w:rFonts w:ascii="Times New Roman" w:hAnsi="Times New Roman" w:cs="Times New Roman"/>
          <w:sz w:val="28"/>
          <w:szCs w:val="28"/>
          <w:lang w:val="kk-KZ"/>
        </w:rPr>
        <w:t>охлора</w:t>
      </w:r>
      <w:r w:rsidR="00702F62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702F62" w:rsidRDefault="00DA4695" w:rsidP="00702F6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A4695">
        <w:rPr>
          <w:rFonts w:ascii="Times New Roman" w:hAnsi="Times New Roman" w:cs="Times New Roman"/>
          <w:sz w:val="28"/>
          <w:szCs w:val="28"/>
          <w:lang w:val="kk-KZ"/>
        </w:rPr>
        <w:t>При изучении вещественного со</w:t>
      </w:r>
      <w:r w:rsidR="00702F62">
        <w:rPr>
          <w:rFonts w:ascii="Times New Roman" w:hAnsi="Times New Roman" w:cs="Times New Roman"/>
          <w:sz w:val="28"/>
          <w:szCs w:val="28"/>
          <w:lang w:val="kk-KZ"/>
        </w:rPr>
        <w:t xml:space="preserve">става карбонатитовых руд широко </w:t>
      </w:r>
      <w:r w:rsidRPr="00DA4695">
        <w:rPr>
          <w:rFonts w:ascii="Times New Roman" w:hAnsi="Times New Roman" w:cs="Times New Roman"/>
          <w:sz w:val="28"/>
          <w:szCs w:val="28"/>
          <w:lang w:val="kk-KZ"/>
        </w:rPr>
        <w:t>применяется избирательное растворение в сочетании</w:t>
      </w:r>
      <w:r w:rsidR="00702F62">
        <w:rPr>
          <w:rFonts w:ascii="Times New Roman" w:hAnsi="Times New Roman" w:cs="Times New Roman"/>
          <w:sz w:val="28"/>
          <w:szCs w:val="28"/>
          <w:lang w:val="kk-KZ"/>
        </w:rPr>
        <w:t xml:space="preserve"> с разделением </w:t>
      </w:r>
      <w:r w:rsidRPr="00DA4695">
        <w:rPr>
          <w:rFonts w:ascii="Times New Roman" w:hAnsi="Times New Roman" w:cs="Times New Roman"/>
          <w:sz w:val="28"/>
          <w:szCs w:val="28"/>
          <w:lang w:val="kk-KZ"/>
        </w:rPr>
        <w:t>немагнитных минералов в бромоформе, а затем полученная тяжелая фракция</w:t>
      </w:r>
      <w:r w:rsidR="00702F6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DA4695">
        <w:rPr>
          <w:rFonts w:ascii="Times New Roman" w:hAnsi="Times New Roman" w:cs="Times New Roman"/>
          <w:sz w:val="28"/>
          <w:szCs w:val="28"/>
          <w:lang w:val="kk-KZ"/>
        </w:rPr>
        <w:t>разделяется в жидкости</w:t>
      </w:r>
      <w:r w:rsidR="00702F62">
        <w:rPr>
          <w:rFonts w:ascii="Times New Roman" w:hAnsi="Times New Roman" w:cs="Times New Roman"/>
          <w:sz w:val="28"/>
          <w:szCs w:val="28"/>
          <w:lang w:val="kk-KZ"/>
        </w:rPr>
        <w:t>.</w:t>
      </w:r>
      <w:bookmarkStart w:id="0" w:name="_GoBack"/>
      <w:bookmarkEnd w:id="0"/>
    </w:p>
    <w:sectPr w:rsidR="00702F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8042B8"/>
    <w:multiLevelType w:val="hybridMultilevel"/>
    <w:tmpl w:val="5E0EC2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6C3"/>
    <w:rsid w:val="00050DC5"/>
    <w:rsid w:val="000D35B0"/>
    <w:rsid w:val="00124399"/>
    <w:rsid w:val="00154968"/>
    <w:rsid w:val="001C3A97"/>
    <w:rsid w:val="00293773"/>
    <w:rsid w:val="002E7B91"/>
    <w:rsid w:val="00396449"/>
    <w:rsid w:val="00435A99"/>
    <w:rsid w:val="004A5B14"/>
    <w:rsid w:val="005616C3"/>
    <w:rsid w:val="00610089"/>
    <w:rsid w:val="006F68F0"/>
    <w:rsid w:val="00702F62"/>
    <w:rsid w:val="00713E42"/>
    <w:rsid w:val="00766C10"/>
    <w:rsid w:val="008F6755"/>
    <w:rsid w:val="0090550E"/>
    <w:rsid w:val="00A03A0D"/>
    <w:rsid w:val="00AF42FB"/>
    <w:rsid w:val="00B55E22"/>
    <w:rsid w:val="00C53A9B"/>
    <w:rsid w:val="00CB6C45"/>
    <w:rsid w:val="00D2721E"/>
    <w:rsid w:val="00DA4695"/>
    <w:rsid w:val="00E22EC8"/>
    <w:rsid w:val="00E23600"/>
    <w:rsid w:val="00E745B1"/>
    <w:rsid w:val="00EA1E8D"/>
    <w:rsid w:val="00EF4392"/>
    <w:rsid w:val="00F706FD"/>
    <w:rsid w:val="00FC2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6A3781"/>
  <w15:chartTrackingRefBased/>
  <w15:docId w15:val="{9AEDAE35-5426-4751-835E-6A1B0305F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22EC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486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E9CEBE-4F53-46CC-ACBD-D1EDFAF880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4</Pages>
  <Words>1281</Words>
  <Characters>7306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Райгуль</dc:creator>
  <cp:keywords/>
  <dc:description/>
  <cp:lastModifiedBy>Райгуль</cp:lastModifiedBy>
  <cp:revision>26</cp:revision>
  <dcterms:created xsi:type="dcterms:W3CDTF">2021-09-13T04:20:00Z</dcterms:created>
  <dcterms:modified xsi:type="dcterms:W3CDTF">2021-11-01T07:49:00Z</dcterms:modified>
</cp:coreProperties>
</file>